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810A54D"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ascii="黑体" w:hAnsi="宋体" w:eastAsia="黑体" w:cs="黑体"/>
          <w:color w:val="000000"/>
          <w:kern w:val="0"/>
          <w:sz w:val="36"/>
          <w:szCs w:val="36"/>
          <w:lang w:val="en-US" w:eastAsia="zh-CN" w:bidi="ar"/>
        </w:rPr>
        <w:t>报价函</w:t>
      </w:r>
    </w:p>
    <w:p w14:paraId="579F8359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3BC32E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致：义乌经济技术开发区开发有限公司</w:t>
      </w:r>
    </w:p>
    <w:p w14:paraId="09FDF79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根据征集公告要求，我方郑重承诺如下： </w:t>
      </w:r>
    </w:p>
    <w:p w14:paraId="0C89889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1.我方已充分知悉和理解义乌华鼎锦纶股份有限公司66,255,368股权（占比6%）公开征集受让方项目情况及相关风险，知晓相关权利义务以及作为意向方需要了解的其他问题，自愿接受该项目公告所有内容和受让的全部要求和条件。在此过程中，如我方有违法违规行为，我方愿意承担相应法律责任，并赔偿相关方损失，包括但不限于扣除已缴纳的保证金。 </w:t>
      </w:r>
    </w:p>
    <w:p w14:paraId="754B5C7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2.我方保证对过程中获悉的相关项目信息，以及所形成的任何材料（包括文字及非文字资料）等负有保密义务，如有违反，我方将承担所有相关法律责任并赔偿贵方由此造成的损失。 </w:t>
      </w:r>
    </w:p>
    <w:p w14:paraId="5CB94A5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3.我方保证已提供的和将要提供的资料、情况是真实的、准确的。 </w:t>
      </w:r>
    </w:p>
    <w:p w14:paraId="56921B2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4.我方所提交的材料全部内容已经过合法有效的内部决策程序，并已明确授权代表有权对综合评议时提交的材料作修改，修改后的材料为我方最终确认材料。一旦我方被确认为最终投资人，我方将严格履行投资人的责任及合同义务，保证在所承诺的时间内完成本增资项目。 </w:t>
      </w:r>
    </w:p>
    <w:p w14:paraId="615A5E80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0" w:firstLineChars="200"/>
        <w:jc w:val="left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5.经审慎决策并依法合规履行公司内部程序，我方愿意按照下表填报内容参与受让。 </w:t>
      </w:r>
    </w:p>
    <w:p w14:paraId="686DF43E">
      <w:pPr>
        <w:keepNext w:val="0"/>
        <w:keepLines w:val="0"/>
        <w:widowControl/>
        <w:suppressLineNumbers w:val="0"/>
        <w:ind w:firstLine="5760" w:firstLineChars="240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单位：元（人民币）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80"/>
        <w:gridCol w:w="6542"/>
      </w:tblGrid>
      <w:tr w14:paraId="6AFB7B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9" w:hRule="atLeast"/>
        </w:trPr>
        <w:tc>
          <w:tcPr>
            <w:tcW w:w="1980" w:type="dxa"/>
            <w:vAlign w:val="center"/>
          </w:tcPr>
          <w:p w14:paraId="32D20300">
            <w:pPr>
              <w:keepNext w:val="0"/>
              <w:keepLines w:val="0"/>
              <w:widowControl/>
              <w:suppressLineNumbers w:val="0"/>
              <w:jc w:val="center"/>
              <w:rPr>
                <w:rFonts w:hint="default" w:ascii="宋体" w:hAnsi="宋体" w:eastAsia="宋体" w:cs="宋体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vertAlign w:val="baseline"/>
                <w:lang w:val="en-US" w:eastAsia="zh-CN" w:bidi="ar"/>
              </w:rPr>
              <w:t>现报价</w:t>
            </w:r>
          </w:p>
        </w:tc>
        <w:tc>
          <w:tcPr>
            <w:tcW w:w="6542" w:type="dxa"/>
            <w:vAlign w:val="center"/>
          </w:tcPr>
          <w:p w14:paraId="50604D76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人民币大写：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          </w:t>
            </w:r>
            <w:r>
              <w:rPr>
                <w:rFonts w:hint="eastAsia" w:ascii="宋体" w:hAnsi="宋体"/>
                <w:sz w:val="28"/>
                <w:szCs w:val="28"/>
                <w:u w:val="single"/>
                <w:lang w:val="en-US" w:eastAsia="zh-CN"/>
              </w:rPr>
              <w:t xml:space="preserve">  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8"/>
                <w:szCs w:val="28"/>
                <w:u w:val="single"/>
                <w:lang w:val="en-US" w:eastAsia="zh-CN"/>
              </w:rPr>
              <w:t xml:space="preserve">          </w:t>
            </w:r>
          </w:p>
          <w:p w14:paraId="51FFCA3D">
            <w:pPr>
              <w:keepNext w:val="0"/>
              <w:keepLines w:val="0"/>
              <w:widowControl/>
              <w:suppressLineNumbers w:val="0"/>
              <w:jc w:val="both"/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vertAlign w:val="baseline"/>
                <w:lang w:val="en-US" w:eastAsia="zh-CN" w:bidi="ar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（￥：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</w:t>
            </w:r>
            <w:r>
              <w:rPr>
                <w:rFonts w:hint="eastAsia" w:ascii="宋体" w:hAnsi="宋体"/>
                <w:sz w:val="28"/>
                <w:szCs w:val="28"/>
                <w:u w:val="single"/>
                <w:lang w:val="en-US" w:eastAsia="zh-CN"/>
              </w:rPr>
              <w:t xml:space="preserve">         </w:t>
            </w:r>
            <w:r>
              <w:rPr>
                <w:rFonts w:hint="eastAsia" w:ascii="宋体" w:hAnsi="宋体"/>
                <w:sz w:val="28"/>
                <w:szCs w:val="28"/>
                <w:u w:val="single"/>
              </w:rPr>
              <w:t xml:space="preserve">   </w:t>
            </w:r>
            <w:r>
              <w:rPr>
                <w:rFonts w:hint="eastAsia" w:ascii="宋体" w:hAnsi="宋体"/>
                <w:sz w:val="28"/>
                <w:szCs w:val="28"/>
              </w:rPr>
              <w:t>）</w:t>
            </w:r>
          </w:p>
        </w:tc>
      </w:tr>
    </w:tbl>
    <w:p w14:paraId="59DC946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left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①报价不得低于转让底价，低于底价的视为视为不符合报名资格要求，该报</w:t>
      </w:r>
      <w:bookmarkStart w:id="0" w:name="_GoBack"/>
      <w:bookmarkEnd w:id="0"/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价将不予受理。</w:t>
      </w:r>
    </w:p>
    <w:p w14:paraId="10DAB529">
      <w:pPr>
        <w:keepNext w:val="0"/>
        <w:keepLines w:val="0"/>
        <w:widowControl/>
        <w:suppressLineNumbers w:val="0"/>
        <w:jc w:val="lef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E61B5BE">
      <w:pPr>
        <w:keepNext w:val="0"/>
        <w:keepLines w:val="0"/>
        <w:widowControl/>
        <w:suppressLineNumbers w:val="0"/>
        <w:jc w:val="right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</w:p>
    <w:p w14:paraId="0BF6FFB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3120" w:firstLineChars="1300"/>
        <w:jc w:val="both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报名人（盖章）： </w:t>
      </w:r>
    </w:p>
    <w:p w14:paraId="010C26F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jc w:val="center"/>
        <w:textAlignment w:val="auto"/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                    法定代表人（或授权代表）（签字、盖章）： </w:t>
      </w:r>
    </w:p>
    <w:p w14:paraId="1350686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3600" w:firstLineChars="1500"/>
        <w:jc w:val="both"/>
        <w:textAlignment w:val="auto"/>
        <w:rPr>
          <w:rFonts w:hint="default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年   月  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ExNmQxNTljMTA0OWQwMThlOGJhMDFmYjM0OWM2MzcifQ=="/>
  </w:docVars>
  <w:rsids>
    <w:rsidRoot w:val="00000000"/>
    <w:rsid w:val="09582029"/>
    <w:rsid w:val="0AB62D36"/>
    <w:rsid w:val="152E61F0"/>
    <w:rsid w:val="234F42C8"/>
    <w:rsid w:val="2FAD3B85"/>
    <w:rsid w:val="379649D1"/>
    <w:rsid w:val="3FDD6ED2"/>
    <w:rsid w:val="44422DBF"/>
    <w:rsid w:val="45C146CA"/>
    <w:rsid w:val="47F57549"/>
    <w:rsid w:val="4FDD3E89"/>
    <w:rsid w:val="52D31482"/>
    <w:rsid w:val="564746AF"/>
    <w:rsid w:val="58012E06"/>
    <w:rsid w:val="5DAA25AB"/>
    <w:rsid w:val="7976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qFormat/>
    <w:uiPriority w:val="0"/>
    <w:pPr>
      <w:jc w:val="left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561</Words>
  <Characters>578</Characters>
  <Lines>0</Lines>
  <Paragraphs>0</Paragraphs>
  <TotalTime>0</TotalTime>
  <ScaleCrop>false</ScaleCrop>
  <LinksUpToDate>false</LinksUpToDate>
  <CharactersWithSpaces>659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2023-05-27T06:21:00Z</dcterms:created>
  <dc:creator>fu-pc</dc:creator>
  <cp:lastModifiedBy>傅丹萍</cp:lastModifiedBy>
  <dcterms:modified xsi:type="dcterms:W3CDTF">2026-04-16T06:01:48Z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97D17838A25842E0A26B5A45A07D2142_12</vt:lpwstr>
  </property>
  <property fmtid="{D5CDD505-2E9C-101B-9397-08002B2CF9AE}" pid="4" name="KSOTemplateDocerSaveRecord">
    <vt:lpwstr>eyJoZGlkIjoiOWI2NzNkNDVmMTA1NWVlYTc3OTY0ODRlNGY2ZmE5ZTMiLCJ1c2VySWQiOiIxNTYwNzMyNDY2In0=</vt:lpwstr>
  </property>
</Properties>
</file>